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424" w:rsidRPr="00EC041B" w:rsidRDefault="00AA3424" w:rsidP="00AA3424">
      <w:pPr>
        <w:pStyle w:val="a3"/>
        <w:jc w:val="center"/>
        <w:rPr>
          <w:sz w:val="24"/>
          <w:szCs w:val="24"/>
        </w:rPr>
      </w:pPr>
      <w:r w:rsidRPr="00AA3424">
        <w:rPr>
          <w:rFonts w:ascii="Times New Roman" w:hAnsi="Times New Roman"/>
          <w:b/>
          <w:noProof/>
          <w:sz w:val="24"/>
          <w:lang w:eastAsia="ru-RU"/>
        </w:rPr>
        <w:drawing>
          <wp:inline distT="0" distB="0" distL="0" distR="0">
            <wp:extent cx="6517005" cy="9038220"/>
            <wp:effectExtent l="0" t="0" r="0" b="0"/>
            <wp:docPr id="1" name="Рисунок 1" descr="C:\Users\Rise\Desktop\о форме получ обр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форме получ обр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90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424" w:rsidRDefault="00F31A2E" w:rsidP="00EC041B">
      <w:pPr>
        <w:spacing w:after="7" w:line="240" w:lineRule="auto"/>
        <w:ind w:left="-5" w:right="0"/>
        <w:rPr>
          <w:sz w:val="24"/>
          <w:szCs w:val="24"/>
        </w:rPr>
      </w:pPr>
      <w:r w:rsidRPr="00EC041B">
        <w:rPr>
          <w:sz w:val="24"/>
          <w:szCs w:val="24"/>
        </w:rPr>
        <w:tab/>
      </w:r>
    </w:p>
    <w:p w:rsidR="00AC48A7" w:rsidRPr="00EC041B" w:rsidRDefault="00F31A2E" w:rsidP="00EC041B">
      <w:pPr>
        <w:spacing w:after="7" w:line="240" w:lineRule="auto"/>
        <w:ind w:left="-5" w:right="0"/>
        <w:rPr>
          <w:sz w:val="24"/>
          <w:szCs w:val="24"/>
        </w:rPr>
      </w:pPr>
      <w:bookmarkStart w:id="0" w:name="_GoBack"/>
      <w:bookmarkEnd w:id="0"/>
      <w:r w:rsidRPr="00EC041B">
        <w:rPr>
          <w:sz w:val="24"/>
          <w:szCs w:val="24"/>
        </w:rPr>
        <w:lastRenderedPageBreak/>
        <w:t>стандарто</w:t>
      </w:r>
      <w:r w:rsidR="00EC041B">
        <w:rPr>
          <w:sz w:val="24"/>
          <w:szCs w:val="24"/>
        </w:rPr>
        <w:t xml:space="preserve">м </w:t>
      </w:r>
      <w:r w:rsidR="00EC041B">
        <w:rPr>
          <w:sz w:val="24"/>
          <w:szCs w:val="24"/>
        </w:rPr>
        <w:tab/>
        <w:t xml:space="preserve">и </w:t>
      </w:r>
      <w:r w:rsidR="00EC041B">
        <w:rPr>
          <w:sz w:val="24"/>
          <w:szCs w:val="24"/>
        </w:rPr>
        <w:tab/>
        <w:t xml:space="preserve">с учетом соответствующих </w:t>
      </w:r>
      <w:r w:rsidRPr="00EC041B">
        <w:rPr>
          <w:sz w:val="24"/>
          <w:szCs w:val="24"/>
        </w:rPr>
        <w:t>приме</w:t>
      </w:r>
      <w:r w:rsidR="00EC041B">
        <w:rPr>
          <w:sz w:val="24"/>
          <w:szCs w:val="24"/>
        </w:rPr>
        <w:t xml:space="preserve">рных </w:t>
      </w:r>
      <w:r w:rsidR="00EC041B">
        <w:rPr>
          <w:sz w:val="24"/>
          <w:szCs w:val="24"/>
        </w:rPr>
        <w:tab/>
        <w:t xml:space="preserve">образовательных </w:t>
      </w:r>
      <w:r w:rsidR="00EC041B">
        <w:rPr>
          <w:sz w:val="24"/>
          <w:szCs w:val="24"/>
        </w:rPr>
        <w:tab/>
        <w:t xml:space="preserve">программ </w:t>
      </w:r>
      <w:r w:rsidRPr="00EC041B">
        <w:rPr>
          <w:sz w:val="24"/>
          <w:szCs w:val="24"/>
        </w:rPr>
        <w:t xml:space="preserve">дополнительного образования. </w:t>
      </w:r>
    </w:p>
    <w:p w:rsidR="00AC48A7" w:rsidRPr="00EC041B" w:rsidRDefault="00EC041B" w:rsidP="00EC041B">
      <w:pPr>
        <w:spacing w:line="240" w:lineRule="auto"/>
        <w:ind w:left="-5" w:right="43"/>
        <w:rPr>
          <w:sz w:val="24"/>
          <w:szCs w:val="24"/>
        </w:rPr>
      </w:pPr>
      <w:r>
        <w:rPr>
          <w:sz w:val="24"/>
          <w:szCs w:val="24"/>
        </w:rPr>
        <w:t>2.3</w:t>
      </w:r>
      <w:r w:rsidR="00F31A2E" w:rsidRPr="00EC041B">
        <w:rPr>
          <w:sz w:val="24"/>
          <w:szCs w:val="24"/>
        </w:rPr>
        <w:t xml:space="preserve">. Образовательная деятельность осуществляется на государственном языке Российской Федерации. </w:t>
      </w:r>
    </w:p>
    <w:p w:rsidR="00AC48A7" w:rsidRPr="00EC041B" w:rsidRDefault="00EC041B" w:rsidP="00EC041B">
      <w:pPr>
        <w:spacing w:after="7" w:line="240" w:lineRule="auto"/>
        <w:ind w:left="-5" w:right="0"/>
        <w:rPr>
          <w:sz w:val="24"/>
          <w:szCs w:val="24"/>
        </w:rPr>
      </w:pPr>
      <w:r>
        <w:rPr>
          <w:sz w:val="24"/>
          <w:szCs w:val="24"/>
        </w:rPr>
        <w:t>2.4</w:t>
      </w:r>
      <w:r w:rsidR="00F31A2E" w:rsidRPr="00EC041B">
        <w:rPr>
          <w:sz w:val="24"/>
          <w:szCs w:val="24"/>
        </w:rPr>
        <w:t xml:space="preserve">. Обучение в Школе, осуществляющую образовательную деятельность, с учетом потребностей, </w:t>
      </w:r>
      <w:r w:rsidR="00F31A2E" w:rsidRPr="00EC041B">
        <w:rPr>
          <w:sz w:val="24"/>
          <w:szCs w:val="24"/>
        </w:rPr>
        <w:tab/>
        <w:t xml:space="preserve">возможностей </w:t>
      </w:r>
      <w:r w:rsidR="00F31A2E" w:rsidRPr="00EC041B">
        <w:rPr>
          <w:sz w:val="24"/>
          <w:szCs w:val="24"/>
        </w:rPr>
        <w:tab/>
        <w:t xml:space="preserve">личности </w:t>
      </w:r>
      <w:r w:rsidR="00F31A2E" w:rsidRPr="00EC041B">
        <w:rPr>
          <w:sz w:val="24"/>
          <w:szCs w:val="24"/>
        </w:rPr>
        <w:tab/>
        <w:t xml:space="preserve">и в </w:t>
      </w:r>
      <w:r w:rsidR="00F31A2E" w:rsidRPr="00EC041B">
        <w:rPr>
          <w:sz w:val="24"/>
          <w:szCs w:val="24"/>
        </w:rPr>
        <w:tab/>
        <w:t xml:space="preserve">зависимости от объема обязательных </w:t>
      </w:r>
      <w:r w:rsidR="00F31A2E" w:rsidRPr="00EC041B">
        <w:rPr>
          <w:sz w:val="24"/>
          <w:szCs w:val="24"/>
        </w:rPr>
        <w:tab/>
        <w:t xml:space="preserve">занятий </w:t>
      </w:r>
      <w:r w:rsidR="00F31A2E" w:rsidRPr="00EC041B">
        <w:rPr>
          <w:sz w:val="24"/>
          <w:szCs w:val="24"/>
        </w:rPr>
        <w:tab/>
        <w:t xml:space="preserve">педагогического </w:t>
      </w:r>
      <w:r w:rsidR="00F31A2E" w:rsidRPr="00EC041B">
        <w:rPr>
          <w:sz w:val="24"/>
          <w:szCs w:val="24"/>
        </w:rPr>
        <w:tab/>
        <w:t xml:space="preserve">работника </w:t>
      </w:r>
      <w:r w:rsidR="00F31A2E" w:rsidRPr="00EC041B">
        <w:rPr>
          <w:sz w:val="24"/>
          <w:szCs w:val="24"/>
        </w:rPr>
        <w:tab/>
        <w:t xml:space="preserve">с обучающимися осуществляется в очной форме. </w:t>
      </w:r>
    </w:p>
    <w:p w:rsidR="00AC48A7" w:rsidRPr="00EC041B" w:rsidRDefault="00EC041B" w:rsidP="00EC041B">
      <w:pPr>
        <w:spacing w:line="240" w:lineRule="auto"/>
        <w:ind w:left="-5" w:right="43"/>
        <w:rPr>
          <w:sz w:val="24"/>
          <w:szCs w:val="24"/>
        </w:rPr>
      </w:pPr>
      <w:r>
        <w:rPr>
          <w:sz w:val="24"/>
          <w:szCs w:val="24"/>
        </w:rPr>
        <w:t>2.5</w:t>
      </w:r>
      <w:r w:rsidR="00F31A2E" w:rsidRPr="00EC041B">
        <w:rPr>
          <w:sz w:val="24"/>
          <w:szCs w:val="24"/>
        </w:rPr>
        <w:t xml:space="preserve"> Допускается сочетание различных форм получения образования и форм обучения. </w:t>
      </w:r>
    </w:p>
    <w:p w:rsidR="00EC041B" w:rsidRDefault="00EC041B" w:rsidP="00EC041B">
      <w:pPr>
        <w:spacing w:line="240" w:lineRule="auto"/>
        <w:ind w:left="-5" w:right="43"/>
        <w:rPr>
          <w:sz w:val="24"/>
          <w:szCs w:val="24"/>
        </w:rPr>
      </w:pPr>
      <w:r>
        <w:rPr>
          <w:sz w:val="24"/>
          <w:szCs w:val="24"/>
        </w:rPr>
        <w:t>2.6</w:t>
      </w:r>
      <w:r w:rsidR="00F31A2E" w:rsidRPr="00EC041B">
        <w:rPr>
          <w:sz w:val="24"/>
          <w:szCs w:val="24"/>
        </w:rPr>
        <w:t xml:space="preserve">. Формы получения образования и формы обучения по основной образовательной программе по каждому уровню образования, специальности и направлению подготовки определяются соответствующими Федеральными государственными образовательными стандартами. </w:t>
      </w:r>
    </w:p>
    <w:p w:rsidR="00AC48A7" w:rsidRPr="00EC041B" w:rsidRDefault="00EC041B" w:rsidP="00EC041B">
      <w:pPr>
        <w:spacing w:line="240" w:lineRule="auto"/>
        <w:ind w:left="-5" w:right="43"/>
        <w:rPr>
          <w:sz w:val="24"/>
          <w:szCs w:val="24"/>
        </w:rPr>
      </w:pPr>
      <w:r>
        <w:rPr>
          <w:sz w:val="24"/>
          <w:szCs w:val="24"/>
        </w:rPr>
        <w:t>2.7</w:t>
      </w:r>
      <w:r w:rsidR="00F31A2E" w:rsidRPr="00EC041B">
        <w:rPr>
          <w:sz w:val="24"/>
          <w:szCs w:val="24"/>
        </w:rPr>
        <w:t xml:space="preserve">. </w:t>
      </w:r>
      <w:r w:rsidR="00F31A2E" w:rsidRPr="00EC041B">
        <w:rPr>
          <w:sz w:val="24"/>
          <w:szCs w:val="24"/>
        </w:rPr>
        <w:tab/>
        <w:t xml:space="preserve">Режим </w:t>
      </w:r>
      <w:r w:rsidR="00F31A2E" w:rsidRPr="00EC041B">
        <w:rPr>
          <w:sz w:val="24"/>
          <w:szCs w:val="24"/>
        </w:rPr>
        <w:tab/>
        <w:t xml:space="preserve">работы </w:t>
      </w:r>
      <w:r w:rsidR="00F31A2E" w:rsidRPr="00EC041B">
        <w:rPr>
          <w:sz w:val="24"/>
          <w:szCs w:val="24"/>
        </w:rPr>
        <w:tab/>
        <w:t xml:space="preserve">Школы </w:t>
      </w:r>
      <w:r w:rsidR="00F31A2E" w:rsidRPr="00EC041B">
        <w:rPr>
          <w:sz w:val="24"/>
          <w:szCs w:val="24"/>
        </w:rPr>
        <w:tab/>
        <w:t xml:space="preserve">по </w:t>
      </w:r>
      <w:r w:rsidR="00F31A2E" w:rsidRPr="00EC041B">
        <w:rPr>
          <w:sz w:val="24"/>
          <w:szCs w:val="24"/>
        </w:rPr>
        <w:tab/>
        <w:t xml:space="preserve">шестидневной </w:t>
      </w:r>
      <w:r w:rsidR="00F31A2E" w:rsidRPr="00EC041B">
        <w:rPr>
          <w:sz w:val="24"/>
          <w:szCs w:val="24"/>
        </w:rPr>
        <w:tab/>
        <w:t xml:space="preserve">рабочей </w:t>
      </w:r>
      <w:r w:rsidR="00F31A2E" w:rsidRPr="00EC041B">
        <w:rPr>
          <w:sz w:val="24"/>
          <w:szCs w:val="24"/>
        </w:rPr>
        <w:tab/>
        <w:t xml:space="preserve">неделе </w:t>
      </w:r>
    </w:p>
    <w:p w:rsidR="00AC48A7" w:rsidRPr="00EC041B" w:rsidRDefault="00F31A2E" w:rsidP="00FA1FE3">
      <w:pPr>
        <w:spacing w:after="136"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соответствии с ее Уставом, Правилами внутреннего распорядка. </w:t>
      </w:r>
    </w:p>
    <w:p w:rsidR="00AC48A7" w:rsidRPr="00EC041B" w:rsidRDefault="00F31A2E" w:rsidP="00EC041B">
      <w:pPr>
        <w:pStyle w:val="1"/>
        <w:spacing w:after="0" w:line="240" w:lineRule="auto"/>
        <w:ind w:left="468" w:right="59" w:hanging="468"/>
        <w:rPr>
          <w:sz w:val="24"/>
          <w:szCs w:val="24"/>
        </w:rPr>
      </w:pPr>
      <w:r w:rsidRPr="00EC041B">
        <w:rPr>
          <w:sz w:val="24"/>
          <w:szCs w:val="24"/>
        </w:rPr>
        <w:t xml:space="preserve">Формы обучения по </w:t>
      </w:r>
      <w:hyperlink r:id="rId6">
        <w:r w:rsidRPr="00EC041B">
          <w:rPr>
            <w:sz w:val="24"/>
            <w:szCs w:val="24"/>
          </w:rPr>
          <w:t xml:space="preserve">дополнительным </w:t>
        </w:r>
      </w:hyperlink>
      <w:hyperlink r:id="rId7">
        <w:r w:rsidRPr="00EC041B">
          <w:rPr>
            <w:sz w:val="24"/>
            <w:szCs w:val="24"/>
          </w:rPr>
          <w:t xml:space="preserve"> </w:t>
        </w:r>
      </w:hyperlink>
    </w:p>
    <w:p w:rsidR="00AC48A7" w:rsidRPr="00EC041B" w:rsidRDefault="00AA3424" w:rsidP="00EC041B">
      <w:pPr>
        <w:spacing w:after="0" w:line="240" w:lineRule="auto"/>
        <w:ind w:right="59"/>
        <w:jc w:val="center"/>
        <w:rPr>
          <w:sz w:val="24"/>
          <w:szCs w:val="24"/>
        </w:rPr>
      </w:pPr>
      <w:hyperlink r:id="rId8">
        <w:r w:rsidR="00F31A2E" w:rsidRPr="00EC041B">
          <w:rPr>
            <w:b/>
            <w:sz w:val="24"/>
            <w:szCs w:val="24"/>
          </w:rPr>
          <w:t>образовательным программам</w:t>
        </w:r>
      </w:hyperlink>
      <w:hyperlink r:id="rId9">
        <w:r w:rsidR="00F31A2E" w:rsidRPr="00EC041B">
          <w:rPr>
            <w:sz w:val="24"/>
            <w:szCs w:val="24"/>
          </w:rPr>
          <w:t xml:space="preserve"> </w:t>
        </w:r>
      </w:hyperlink>
    </w:p>
    <w:p w:rsidR="00AC48A7" w:rsidRPr="00EC041B" w:rsidRDefault="00F31A2E" w:rsidP="00EC041B">
      <w:pPr>
        <w:spacing w:after="7" w:line="240" w:lineRule="auto"/>
        <w:ind w:left="-5" w:right="0"/>
        <w:rPr>
          <w:sz w:val="24"/>
          <w:szCs w:val="24"/>
        </w:rPr>
      </w:pPr>
      <w:r w:rsidRPr="00EC041B">
        <w:rPr>
          <w:sz w:val="24"/>
          <w:szCs w:val="24"/>
        </w:rPr>
        <w:t xml:space="preserve">3.1. Обучение по индивидуальному учебному плану, в том числе ускоренное обучение, в </w:t>
      </w:r>
      <w:r w:rsidRPr="00EC041B">
        <w:rPr>
          <w:sz w:val="24"/>
          <w:szCs w:val="24"/>
        </w:rPr>
        <w:tab/>
        <w:t xml:space="preserve">пределах </w:t>
      </w:r>
      <w:r w:rsidRPr="00EC041B">
        <w:rPr>
          <w:sz w:val="24"/>
          <w:szCs w:val="24"/>
        </w:rPr>
        <w:tab/>
        <w:t xml:space="preserve">осваиваемых </w:t>
      </w:r>
      <w:r w:rsidRPr="00EC041B">
        <w:rPr>
          <w:sz w:val="24"/>
          <w:szCs w:val="24"/>
        </w:rPr>
        <w:tab/>
        <w:t xml:space="preserve">образовательных </w:t>
      </w:r>
      <w:r w:rsidRPr="00EC041B">
        <w:rPr>
          <w:sz w:val="24"/>
          <w:szCs w:val="24"/>
        </w:rPr>
        <w:tab/>
        <w:t xml:space="preserve">программ осуществляется в </w:t>
      </w:r>
      <w:r w:rsidRPr="00EC041B">
        <w:rPr>
          <w:sz w:val="24"/>
          <w:szCs w:val="24"/>
        </w:rPr>
        <w:tab/>
        <w:t xml:space="preserve">порядке, установленном </w:t>
      </w:r>
      <w:r w:rsidRPr="00EC041B">
        <w:rPr>
          <w:sz w:val="24"/>
          <w:szCs w:val="24"/>
        </w:rPr>
        <w:tab/>
        <w:t xml:space="preserve">локальными </w:t>
      </w:r>
      <w:r w:rsidRPr="00EC041B">
        <w:rPr>
          <w:sz w:val="24"/>
          <w:szCs w:val="24"/>
        </w:rPr>
        <w:tab/>
        <w:t xml:space="preserve">нормативными актами Школы.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3.2. Сроки </w:t>
      </w:r>
      <w:r w:rsidRPr="00EC041B">
        <w:rPr>
          <w:sz w:val="24"/>
          <w:szCs w:val="24"/>
        </w:rPr>
        <w:tab/>
        <w:t xml:space="preserve">получения </w:t>
      </w:r>
      <w:r w:rsidRPr="00EC041B">
        <w:rPr>
          <w:sz w:val="24"/>
          <w:szCs w:val="24"/>
        </w:rPr>
        <w:tab/>
        <w:t xml:space="preserve">дополнительного </w:t>
      </w:r>
      <w:r w:rsidRPr="00EC041B">
        <w:rPr>
          <w:sz w:val="24"/>
          <w:szCs w:val="24"/>
        </w:rPr>
        <w:tab/>
        <w:t xml:space="preserve">образования </w:t>
      </w:r>
      <w:r w:rsidRPr="00EC041B">
        <w:rPr>
          <w:sz w:val="24"/>
          <w:szCs w:val="24"/>
        </w:rPr>
        <w:tab/>
        <w:t xml:space="preserve">устанавливаются федеральными государственными образовательными стандартами.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3.3. Содержание </w:t>
      </w:r>
      <w:r w:rsidRPr="00EC041B">
        <w:rPr>
          <w:sz w:val="24"/>
          <w:szCs w:val="24"/>
        </w:rPr>
        <w:tab/>
        <w:t xml:space="preserve">дополнительного </w:t>
      </w:r>
      <w:r w:rsidRPr="00EC041B">
        <w:rPr>
          <w:sz w:val="24"/>
          <w:szCs w:val="24"/>
        </w:rPr>
        <w:tab/>
        <w:t xml:space="preserve">образования </w:t>
      </w:r>
      <w:r w:rsidRPr="00EC041B">
        <w:rPr>
          <w:sz w:val="24"/>
          <w:szCs w:val="24"/>
        </w:rPr>
        <w:tab/>
        <w:t xml:space="preserve">определяется образовательными программами.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3.4. Образовательная программа включает в себя учебный план, календарный учебный график, рабочие программы учебных предметов,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 Учебный план определяет перечень, трудоемкость, последовательность и распределение по периодам обучения учебных предметов, дисциплин (модулей), практики, иных видов учебной деятельности обучающихся и формы их промежуточной аттестации. </w:t>
      </w:r>
    </w:p>
    <w:p w:rsidR="00AC48A7" w:rsidRPr="00EC041B" w:rsidRDefault="00F31A2E" w:rsidP="00EC041B">
      <w:pPr>
        <w:spacing w:after="0"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3.5. Школа создает условия для реализации образовательных программ. </w:t>
      </w:r>
    </w:p>
    <w:p w:rsidR="00AC48A7" w:rsidRPr="00EC041B" w:rsidRDefault="00EC041B" w:rsidP="00EC041B">
      <w:pPr>
        <w:spacing w:after="0" w:line="240" w:lineRule="auto"/>
        <w:ind w:left="-5" w:right="43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F31A2E" w:rsidRPr="00EC041B">
        <w:rPr>
          <w:sz w:val="24"/>
          <w:szCs w:val="24"/>
        </w:rPr>
        <w:t xml:space="preserve"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школой. </w:t>
      </w:r>
    </w:p>
    <w:p w:rsidR="00AC48A7" w:rsidRPr="00EC041B" w:rsidRDefault="00F31A2E" w:rsidP="00EC041B">
      <w:pPr>
        <w:spacing w:after="7" w:line="240" w:lineRule="auto"/>
        <w:ind w:left="-5" w:right="0"/>
        <w:rPr>
          <w:sz w:val="24"/>
          <w:szCs w:val="24"/>
        </w:rPr>
      </w:pPr>
      <w:r w:rsidRPr="00EC041B">
        <w:rPr>
          <w:sz w:val="24"/>
          <w:szCs w:val="24"/>
        </w:rPr>
        <w:t xml:space="preserve">3.7. Учебный </w:t>
      </w:r>
      <w:r w:rsidRPr="00EC041B">
        <w:rPr>
          <w:sz w:val="24"/>
          <w:szCs w:val="24"/>
        </w:rPr>
        <w:tab/>
        <w:t xml:space="preserve">год в </w:t>
      </w:r>
      <w:r w:rsidRPr="00EC041B">
        <w:rPr>
          <w:sz w:val="24"/>
          <w:szCs w:val="24"/>
        </w:rPr>
        <w:tab/>
        <w:t>школе начинается</w:t>
      </w:r>
      <w:hyperlink r:id="rId10">
        <w:r w:rsidRPr="00EC041B">
          <w:rPr>
            <w:sz w:val="24"/>
            <w:szCs w:val="24"/>
          </w:rPr>
          <w:t xml:space="preserve"> </w:t>
        </w:r>
      </w:hyperlink>
      <w:r w:rsidRPr="00EC041B">
        <w:rPr>
          <w:sz w:val="24"/>
          <w:szCs w:val="24"/>
        </w:rPr>
        <w:t xml:space="preserve">1 </w:t>
      </w:r>
      <w:r w:rsidRPr="00EC041B">
        <w:rPr>
          <w:sz w:val="24"/>
          <w:szCs w:val="24"/>
        </w:rPr>
        <w:tab/>
        <w:t>сентябр</w:t>
      </w:r>
      <w:hyperlink r:id="rId11">
        <w:r w:rsidRPr="00EC041B">
          <w:rPr>
            <w:sz w:val="24"/>
            <w:szCs w:val="24"/>
          </w:rPr>
          <w:t>я</w:t>
        </w:r>
      </w:hyperlink>
      <w:hyperlink r:id="rId12">
        <w:r w:rsidRPr="00EC041B">
          <w:rPr>
            <w:sz w:val="24"/>
            <w:szCs w:val="24"/>
          </w:rPr>
          <w:t xml:space="preserve"> </w:t>
        </w:r>
      </w:hyperlink>
      <w:r w:rsidRPr="00EC041B">
        <w:rPr>
          <w:sz w:val="24"/>
          <w:szCs w:val="24"/>
        </w:rPr>
        <w:t xml:space="preserve">и </w:t>
      </w:r>
      <w:r w:rsidRPr="00EC041B">
        <w:rPr>
          <w:sz w:val="24"/>
          <w:szCs w:val="24"/>
        </w:rPr>
        <w:tab/>
        <w:t>заканчивается в соответствии с учебным планом соответствующей об</w:t>
      </w:r>
      <w:r w:rsidR="00EC041B">
        <w:rPr>
          <w:sz w:val="24"/>
          <w:szCs w:val="24"/>
        </w:rPr>
        <w:t xml:space="preserve">щеобразовательной программы. В </w:t>
      </w:r>
      <w:r w:rsidRPr="00EC041B">
        <w:rPr>
          <w:sz w:val="24"/>
          <w:szCs w:val="24"/>
        </w:rPr>
        <w:t>процессе</w:t>
      </w:r>
      <w:r w:rsidR="00EC041B">
        <w:rPr>
          <w:sz w:val="24"/>
          <w:szCs w:val="24"/>
        </w:rPr>
        <w:t xml:space="preserve"> освоения </w:t>
      </w:r>
      <w:r w:rsidR="00EC041B">
        <w:rPr>
          <w:sz w:val="24"/>
          <w:szCs w:val="24"/>
        </w:rPr>
        <w:tab/>
        <w:t xml:space="preserve">общеобразовательных </w:t>
      </w:r>
      <w:r w:rsidRPr="00EC041B">
        <w:rPr>
          <w:sz w:val="24"/>
          <w:szCs w:val="24"/>
        </w:rPr>
        <w:t xml:space="preserve">программ обучающимися предоставляются каникулы. 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3.8. Освоение образовательной программы, в том числе отдельной части или всего объема учебного предмета, дисциплины (модуля) образовательной программы, </w:t>
      </w:r>
      <w:r w:rsidRPr="00EC041B">
        <w:rPr>
          <w:sz w:val="24"/>
          <w:szCs w:val="24"/>
        </w:rPr>
        <w:tab/>
        <w:t xml:space="preserve">сопровождается </w:t>
      </w:r>
      <w:r w:rsidRPr="00EC041B">
        <w:rPr>
          <w:sz w:val="24"/>
          <w:szCs w:val="24"/>
        </w:rPr>
        <w:tab/>
        <w:t xml:space="preserve">текущим </w:t>
      </w:r>
      <w:r w:rsidRPr="00EC041B">
        <w:rPr>
          <w:sz w:val="24"/>
          <w:szCs w:val="24"/>
        </w:rPr>
        <w:tab/>
        <w:t xml:space="preserve">контролем </w:t>
      </w:r>
      <w:r w:rsidRPr="00EC041B">
        <w:rPr>
          <w:sz w:val="24"/>
          <w:szCs w:val="24"/>
        </w:rPr>
        <w:tab/>
        <w:t xml:space="preserve">успеваемости и промежуточной аттестацией учащихся. 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Неудовлетворительные результаты </w:t>
      </w:r>
      <w:hyperlink r:id="rId13">
        <w:r w:rsidRPr="00EC041B">
          <w:rPr>
            <w:sz w:val="24"/>
            <w:szCs w:val="24"/>
          </w:rPr>
          <w:t>промежуточной аттестации</w:t>
        </w:r>
      </w:hyperlink>
      <w:hyperlink r:id="rId14">
        <w:r w:rsidRPr="00EC041B">
          <w:rPr>
            <w:sz w:val="24"/>
            <w:szCs w:val="24"/>
          </w:rPr>
          <w:t xml:space="preserve"> </w:t>
        </w:r>
      </w:hyperlink>
      <w:r w:rsidRPr="00EC041B">
        <w:rPr>
          <w:sz w:val="24"/>
          <w:szCs w:val="24"/>
        </w:rPr>
        <w:t xml:space="preserve">по одному или нескольким учебным предметам,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</w:p>
    <w:p w:rsidR="00AC48A7" w:rsidRPr="00EC041B" w:rsidRDefault="00F31A2E" w:rsidP="00EC041B">
      <w:pPr>
        <w:spacing w:after="0"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Обучающиеся обязаны ликвидировать академическую задолженность. </w:t>
      </w:r>
    </w:p>
    <w:p w:rsidR="00AC48A7" w:rsidRPr="00EC041B" w:rsidRDefault="00F31A2E" w:rsidP="00EC041B">
      <w:pPr>
        <w:spacing w:after="0"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Обучающиеся, имеющие академическую задолженность, вправе пройти промежуточную аттестацию по соответствующим учебному предмету, дисциплине (модулю) не более двух раз в сроки, определяемые Школой, в пределах одного года с момента образования академической задолженности.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3.9. Освоение обучающимися образовательных программ дополнительного образования завершается итоговой аттестацией, которая является обязательной. </w:t>
      </w:r>
    </w:p>
    <w:p w:rsidR="00AC48A7" w:rsidRPr="00EC041B" w:rsidRDefault="00EC041B" w:rsidP="00EC041B">
      <w:pPr>
        <w:spacing w:after="0" w:line="240" w:lineRule="auto"/>
        <w:ind w:left="-5" w:right="0"/>
        <w:rPr>
          <w:sz w:val="24"/>
          <w:szCs w:val="24"/>
        </w:rPr>
      </w:pPr>
      <w:r>
        <w:rPr>
          <w:sz w:val="24"/>
          <w:szCs w:val="24"/>
        </w:rPr>
        <w:t xml:space="preserve"> Обучающихся, освоившие в </w:t>
      </w:r>
      <w:r w:rsidR="00F31A2E" w:rsidRPr="00EC041B">
        <w:rPr>
          <w:sz w:val="24"/>
          <w:szCs w:val="24"/>
        </w:rPr>
        <w:t xml:space="preserve">полном объеме </w:t>
      </w:r>
      <w:r w:rsidR="00F31A2E" w:rsidRPr="00EC041B">
        <w:rPr>
          <w:sz w:val="24"/>
          <w:szCs w:val="24"/>
        </w:rPr>
        <w:tab/>
        <w:t xml:space="preserve">соответствующую образовательную программу учебного года, переводятся в следующий класс.  В следующий класс могут быть условно переведены обучающиеся, имеющие по итогам учебного года академическую задолженность по одному учебному предмету. </w:t>
      </w:r>
    </w:p>
    <w:p w:rsidR="00AC48A7" w:rsidRPr="00EC041B" w:rsidRDefault="00F31A2E" w:rsidP="00EC041B">
      <w:pPr>
        <w:spacing w:after="0" w:line="240" w:lineRule="auto"/>
        <w:ind w:left="-5" w:right="0"/>
        <w:rPr>
          <w:sz w:val="24"/>
          <w:szCs w:val="24"/>
        </w:rPr>
      </w:pPr>
      <w:r w:rsidRPr="00EC041B">
        <w:rPr>
          <w:sz w:val="24"/>
          <w:szCs w:val="24"/>
        </w:rPr>
        <w:t xml:space="preserve"> Ответственность за </w:t>
      </w:r>
      <w:r w:rsidRPr="00EC041B">
        <w:rPr>
          <w:sz w:val="24"/>
          <w:szCs w:val="24"/>
        </w:rPr>
        <w:tab/>
        <w:t>ликвидац</w:t>
      </w:r>
      <w:r w:rsidR="00EC041B">
        <w:rPr>
          <w:sz w:val="24"/>
          <w:szCs w:val="24"/>
        </w:rPr>
        <w:t xml:space="preserve">ию обучающимися </w:t>
      </w:r>
      <w:r w:rsidRPr="00EC041B">
        <w:rPr>
          <w:sz w:val="24"/>
          <w:szCs w:val="24"/>
        </w:rPr>
        <w:t xml:space="preserve">академической задолженности в течение следующего учебного года возлагается на их родителей (законных представителей). </w:t>
      </w:r>
    </w:p>
    <w:p w:rsidR="00AC48A7" w:rsidRPr="00EC041B" w:rsidRDefault="00F31A2E" w:rsidP="00EC041B">
      <w:pPr>
        <w:spacing w:after="0" w:line="240" w:lineRule="auto"/>
        <w:ind w:left="-5" w:right="0"/>
        <w:rPr>
          <w:sz w:val="24"/>
          <w:szCs w:val="24"/>
        </w:rPr>
      </w:pPr>
      <w:r w:rsidRPr="00EC041B">
        <w:rPr>
          <w:sz w:val="24"/>
          <w:szCs w:val="24"/>
        </w:rPr>
        <w:t xml:space="preserve"> Обучающиеся по общеобразовательным программам, не ликвидировавшие в установленные сроки </w:t>
      </w:r>
      <w:r w:rsidRPr="00EC041B">
        <w:rPr>
          <w:sz w:val="24"/>
          <w:szCs w:val="24"/>
        </w:rPr>
        <w:tab/>
        <w:t xml:space="preserve">академической </w:t>
      </w:r>
      <w:r w:rsidRPr="00EC041B">
        <w:rPr>
          <w:sz w:val="24"/>
          <w:szCs w:val="24"/>
        </w:rPr>
        <w:tab/>
        <w:t xml:space="preserve">задолженности с </w:t>
      </w:r>
      <w:r w:rsidRPr="00EC041B">
        <w:rPr>
          <w:sz w:val="24"/>
          <w:szCs w:val="24"/>
        </w:rPr>
        <w:tab/>
        <w:t>момента</w:t>
      </w:r>
      <w:r w:rsidR="00EC041B">
        <w:rPr>
          <w:sz w:val="24"/>
          <w:szCs w:val="24"/>
        </w:rPr>
        <w:t xml:space="preserve"> ее образования, по </w:t>
      </w:r>
      <w:r w:rsidR="00EC041B">
        <w:rPr>
          <w:sz w:val="24"/>
          <w:szCs w:val="24"/>
        </w:rPr>
        <w:tab/>
        <w:t xml:space="preserve">усмотрению </w:t>
      </w:r>
      <w:r w:rsidRPr="00EC041B">
        <w:rPr>
          <w:sz w:val="24"/>
          <w:szCs w:val="24"/>
        </w:rPr>
        <w:t xml:space="preserve">их </w:t>
      </w:r>
      <w:r w:rsidRPr="00EC041B">
        <w:rPr>
          <w:sz w:val="24"/>
          <w:szCs w:val="24"/>
        </w:rPr>
        <w:tab/>
        <w:t xml:space="preserve">родителей (законных </w:t>
      </w:r>
      <w:r w:rsidRPr="00EC041B">
        <w:rPr>
          <w:sz w:val="24"/>
          <w:szCs w:val="24"/>
        </w:rPr>
        <w:tab/>
        <w:t xml:space="preserve">представителей) оставляются на повторное обучение, </w:t>
      </w:r>
    </w:p>
    <w:p w:rsidR="00AC48A7" w:rsidRPr="00EC041B" w:rsidRDefault="00EC041B" w:rsidP="00EC041B">
      <w:pPr>
        <w:spacing w:after="0" w:line="240" w:lineRule="auto"/>
        <w:ind w:left="0" w:right="43" w:firstLine="0"/>
        <w:rPr>
          <w:sz w:val="24"/>
          <w:szCs w:val="24"/>
        </w:rPr>
      </w:pPr>
      <w:r w:rsidRPr="00EC041B">
        <w:rPr>
          <w:sz w:val="24"/>
          <w:szCs w:val="24"/>
        </w:rPr>
        <w:t xml:space="preserve">К итоговой </w:t>
      </w:r>
      <w:r w:rsidRPr="00EC041B">
        <w:rPr>
          <w:sz w:val="24"/>
          <w:szCs w:val="24"/>
        </w:rPr>
        <w:tab/>
        <w:t>аттестации</w:t>
      </w:r>
      <w:r w:rsidR="00FA1FE3">
        <w:rPr>
          <w:sz w:val="24"/>
          <w:szCs w:val="24"/>
        </w:rPr>
        <w:t xml:space="preserve"> </w:t>
      </w:r>
      <w:r w:rsidR="00FA1FE3">
        <w:rPr>
          <w:sz w:val="24"/>
          <w:szCs w:val="24"/>
        </w:rPr>
        <w:tab/>
        <w:t xml:space="preserve">допускается </w:t>
      </w:r>
      <w:r w:rsidR="00FA1FE3">
        <w:rPr>
          <w:sz w:val="24"/>
          <w:szCs w:val="24"/>
        </w:rPr>
        <w:tab/>
        <w:t xml:space="preserve">обучающийся, не </w:t>
      </w:r>
      <w:r w:rsidR="00F31A2E" w:rsidRPr="00EC041B">
        <w:rPr>
          <w:sz w:val="24"/>
          <w:szCs w:val="24"/>
        </w:rPr>
        <w:t xml:space="preserve">имеющий академической задолженности и в полном объеме выполнивший учебный план или индивидуальный учебный план, если иное не установлено порядком </w:t>
      </w:r>
      <w:proofErr w:type="gramStart"/>
      <w:r w:rsidR="00F31A2E" w:rsidRPr="00EC041B">
        <w:rPr>
          <w:sz w:val="24"/>
          <w:szCs w:val="24"/>
        </w:rPr>
        <w:t>проведения  итоговой</w:t>
      </w:r>
      <w:proofErr w:type="gramEnd"/>
      <w:r w:rsidR="00F31A2E" w:rsidRPr="00EC041B">
        <w:rPr>
          <w:sz w:val="24"/>
          <w:szCs w:val="24"/>
        </w:rPr>
        <w:t xml:space="preserve"> аттестации по соответствующим образовательным программам. </w:t>
      </w:r>
    </w:p>
    <w:p w:rsidR="00AC48A7" w:rsidRPr="00EC041B" w:rsidRDefault="00F31A2E" w:rsidP="00EC041B">
      <w:pPr>
        <w:spacing w:after="0"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Лицам, успешно прошедшим итоговую аттестацию по образовательным программам дополнительного образования, выдается свидетельство об окончании Школы, подтверждающий, получение дополнительного образования соответствующего уровня. </w:t>
      </w:r>
    </w:p>
    <w:p w:rsidR="00AC48A7" w:rsidRPr="00EC041B" w:rsidRDefault="00F31A2E" w:rsidP="00EC041B">
      <w:pPr>
        <w:spacing w:after="0"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образовательной организации, выдается справка об обучении или о периоде обучения по образцу, самостоятельно устанавливаемому образовательной организацией. </w:t>
      </w:r>
    </w:p>
    <w:p w:rsidR="00AC48A7" w:rsidRPr="00EC041B" w:rsidRDefault="00F31A2E" w:rsidP="00EC041B">
      <w:pPr>
        <w:spacing w:after="0" w:line="240" w:lineRule="auto"/>
        <w:ind w:left="0" w:right="0" w:firstLine="0"/>
        <w:rPr>
          <w:sz w:val="24"/>
          <w:szCs w:val="24"/>
        </w:rPr>
      </w:pPr>
      <w:r w:rsidRPr="00EC041B">
        <w:rPr>
          <w:sz w:val="24"/>
          <w:szCs w:val="24"/>
        </w:rPr>
        <w:t xml:space="preserve"> </w:t>
      </w:r>
    </w:p>
    <w:p w:rsidR="00AC48A7" w:rsidRPr="00EC041B" w:rsidRDefault="00F31A2E" w:rsidP="00F31A2E">
      <w:pPr>
        <w:spacing w:after="3" w:line="240" w:lineRule="auto"/>
        <w:ind w:left="4018" w:right="0" w:hanging="4028"/>
        <w:jc w:val="center"/>
        <w:rPr>
          <w:sz w:val="24"/>
          <w:szCs w:val="24"/>
        </w:rPr>
      </w:pPr>
      <w:r w:rsidRPr="00EC041B">
        <w:rPr>
          <w:b/>
          <w:sz w:val="24"/>
          <w:szCs w:val="24"/>
        </w:rPr>
        <w:t>IV. Особенности организации образовательной деятельности по формам обучения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4.1. Образовательная деятельность по формам обучения организуется с соблюдением государственных санитарно-эпидемиологических правил и нормативов.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4.2. Обучение в различных формах организуется в соответствии с образовательной программой, уставом Школы, учебным планом, отражающими, образовательную стратегию. Для всех форм обучения в рамках конкретной дополнительной программы действует единый федеральный государственный образовательный стандарт. </w:t>
      </w:r>
    </w:p>
    <w:p w:rsidR="00AC48A7" w:rsidRPr="00EC041B" w:rsidRDefault="00F31A2E" w:rsidP="00F31A2E">
      <w:pPr>
        <w:spacing w:after="0" w:line="240" w:lineRule="auto"/>
        <w:ind w:left="-15" w:right="43" w:firstLine="0"/>
        <w:rPr>
          <w:sz w:val="24"/>
          <w:szCs w:val="24"/>
        </w:rPr>
      </w:pPr>
      <w:r w:rsidRPr="00F31A2E">
        <w:rPr>
          <w:sz w:val="24"/>
          <w:szCs w:val="24"/>
        </w:rPr>
        <w:t>4.3. Школа</w:t>
      </w:r>
      <w:r>
        <w:rPr>
          <w:sz w:val="24"/>
          <w:szCs w:val="24"/>
        </w:rPr>
        <w:t xml:space="preserve"> несет </w:t>
      </w:r>
      <w:r>
        <w:rPr>
          <w:sz w:val="24"/>
          <w:szCs w:val="24"/>
        </w:rPr>
        <w:tab/>
        <w:t xml:space="preserve">ответственность перед </w:t>
      </w:r>
      <w:r w:rsidRPr="00F31A2E">
        <w:rPr>
          <w:sz w:val="24"/>
          <w:szCs w:val="24"/>
        </w:rPr>
        <w:t xml:space="preserve">обучающимися, их </w:t>
      </w:r>
      <w:r w:rsidRPr="00EC041B">
        <w:rPr>
          <w:sz w:val="24"/>
          <w:szCs w:val="24"/>
        </w:rPr>
        <w:t xml:space="preserve">родителями (законными представителями), за реализацию конституционных прав личности на образование, соответствие выбранных форм обучения возрастным психофизическим особенностям детей и медицинским рекомендациям, качество образования, отвечающее федеральному государственному образовательному стандарту.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4.4. При освоении 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программами учебных предметов, критериями стандартного уровня 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4.5. При выборе формы обучения участникам образовательного процесса необходимо учитывается следующие особенности организации образовательной деятельности: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  — обучающиеся очной формы обучения имеют возможность непосредственного общения с преподавателями на уроках в максимальном объеме, что способствует приобретению глубоких знаний, составляющих основу качественного образования. Кроме того, благодаря внеурочной работе с обучающимися по очной форме, они лучше усваивают материал и могут получить дополнительные знания. Внеурочная работа также открывает для детей огромные возможности для реализации своего творческого потенциала (фестивали, конкурсы, праздники и многое другое). 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4.6. </w:t>
      </w:r>
      <w:r>
        <w:rPr>
          <w:sz w:val="24"/>
          <w:szCs w:val="24"/>
        </w:rPr>
        <w:t>Ф</w:t>
      </w:r>
      <w:r w:rsidRPr="00EC041B">
        <w:rPr>
          <w:sz w:val="24"/>
          <w:szCs w:val="24"/>
        </w:rPr>
        <w:t xml:space="preserve">орма обучения по конкретной 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обучения учитывается мнение ребенка. </w:t>
      </w:r>
    </w:p>
    <w:p w:rsidR="00AC48A7" w:rsidRPr="00EC041B" w:rsidRDefault="00F31A2E" w:rsidP="00EC041B">
      <w:pPr>
        <w:spacing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4.7. Родители (законные представители) несовершеннолетних обучающихся имеют право выбирать до завершения получения ребенком дополнительного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учебные предметы, дисциплины (модули) из перечня, предлагаемого Школой. </w:t>
      </w:r>
    </w:p>
    <w:p w:rsidR="00AC48A7" w:rsidRPr="00EC041B" w:rsidRDefault="00F31A2E" w:rsidP="00F31A2E">
      <w:pPr>
        <w:spacing w:after="0" w:line="240" w:lineRule="auto"/>
        <w:ind w:left="-5"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4.8. Обучающимся предоставляются академические права на: </w:t>
      </w:r>
    </w:p>
    <w:p w:rsidR="00AC48A7" w:rsidRPr="00EC041B" w:rsidRDefault="00F31A2E" w:rsidP="00F31A2E">
      <w:pPr>
        <w:numPr>
          <w:ilvl w:val="0"/>
          <w:numId w:val="1"/>
        </w:numPr>
        <w:spacing w:after="0" w:line="240" w:lineRule="auto"/>
        <w:ind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выбор организации, осуществляющей образовательную деятельность, формы получения образования и формы обучения после получения дополнительного образования или после достижения восемнадцати лет; </w:t>
      </w:r>
    </w:p>
    <w:p w:rsidR="00AC48A7" w:rsidRPr="00EC041B" w:rsidRDefault="00F31A2E" w:rsidP="00EC041B">
      <w:pPr>
        <w:numPr>
          <w:ilvl w:val="0"/>
          <w:numId w:val="1"/>
        </w:numPr>
        <w:spacing w:line="240" w:lineRule="auto"/>
        <w:ind w:right="43"/>
        <w:rPr>
          <w:sz w:val="24"/>
          <w:szCs w:val="24"/>
        </w:rPr>
      </w:pPr>
      <w:r w:rsidRPr="00EC041B">
        <w:rPr>
          <w:sz w:val="24"/>
          <w:szCs w:val="24"/>
        </w:rPr>
        <w:t xml:space="preserve"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школы; - иные права в соответствии с действующим законодательством и локальными нормативными актами школы. </w:t>
      </w:r>
    </w:p>
    <w:p w:rsidR="00AC48A7" w:rsidRPr="00EC041B" w:rsidRDefault="00F31A2E" w:rsidP="00F31A2E">
      <w:pPr>
        <w:numPr>
          <w:ilvl w:val="1"/>
          <w:numId w:val="2"/>
        </w:numPr>
        <w:spacing w:line="240" w:lineRule="auto"/>
        <w:ind w:left="0" w:right="43" w:firstLine="0"/>
        <w:rPr>
          <w:sz w:val="24"/>
          <w:szCs w:val="24"/>
        </w:rPr>
      </w:pPr>
      <w:r w:rsidRPr="00EC041B">
        <w:rPr>
          <w:sz w:val="24"/>
          <w:szCs w:val="24"/>
        </w:rPr>
        <w:t xml:space="preserve">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</w:t>
      </w:r>
    </w:p>
    <w:p w:rsidR="00AC48A7" w:rsidRPr="00EC041B" w:rsidRDefault="00F31A2E" w:rsidP="00F31A2E">
      <w:pPr>
        <w:numPr>
          <w:ilvl w:val="1"/>
          <w:numId w:val="2"/>
        </w:numPr>
        <w:spacing w:line="240" w:lineRule="auto"/>
        <w:ind w:left="0" w:right="43" w:firstLine="0"/>
        <w:rPr>
          <w:sz w:val="24"/>
          <w:szCs w:val="24"/>
        </w:rPr>
      </w:pPr>
      <w:r w:rsidRPr="00EC041B">
        <w:rPr>
          <w:sz w:val="24"/>
          <w:szCs w:val="24"/>
        </w:rPr>
        <w:t xml:space="preserve">Обучающиеся, осваивающие образовательные программы в очной форме, по индивидуальному учебному плану, зачисляются в контингент обучающихся Школы. </w:t>
      </w:r>
    </w:p>
    <w:p w:rsidR="00F31A2E" w:rsidRDefault="00F31A2E" w:rsidP="00F31A2E">
      <w:pPr>
        <w:spacing w:line="240" w:lineRule="auto"/>
        <w:ind w:left="0" w:right="43" w:firstLine="0"/>
        <w:rPr>
          <w:sz w:val="24"/>
          <w:szCs w:val="24"/>
        </w:rPr>
      </w:pPr>
      <w:r w:rsidRPr="00EC041B">
        <w:rPr>
          <w:rFonts w:eastAsia="Calibri"/>
          <w:sz w:val="24"/>
          <w:szCs w:val="24"/>
        </w:rPr>
        <w:t xml:space="preserve">  </w:t>
      </w:r>
      <w:r w:rsidRPr="00EC041B">
        <w:rPr>
          <w:sz w:val="24"/>
          <w:szCs w:val="24"/>
        </w:rPr>
        <w:t>В приказе Школы и в личном деле обучающегося отражается форма освоения 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Все данные об обучающемся вносятся в журнал, в котором он будет числиться или оформляется журнал индивидуальных занятий.</w:t>
      </w:r>
    </w:p>
    <w:p w:rsidR="00AC48A7" w:rsidRPr="00EC041B" w:rsidRDefault="00F31A2E" w:rsidP="00F31A2E">
      <w:pPr>
        <w:spacing w:line="240" w:lineRule="auto"/>
        <w:ind w:left="0" w:right="43" w:firstLine="0"/>
        <w:rPr>
          <w:sz w:val="24"/>
          <w:szCs w:val="24"/>
        </w:rPr>
      </w:pPr>
      <w:r w:rsidRPr="00EC041B">
        <w:rPr>
          <w:sz w:val="24"/>
          <w:szCs w:val="24"/>
        </w:rPr>
        <w:t xml:space="preserve"> </w:t>
      </w:r>
    </w:p>
    <w:p w:rsidR="00AC48A7" w:rsidRPr="00EC041B" w:rsidRDefault="00F31A2E" w:rsidP="00F31A2E">
      <w:pPr>
        <w:spacing w:after="0" w:line="240" w:lineRule="auto"/>
        <w:ind w:left="0" w:right="0"/>
        <w:jc w:val="center"/>
        <w:rPr>
          <w:sz w:val="24"/>
          <w:szCs w:val="24"/>
        </w:rPr>
      </w:pPr>
      <w:r w:rsidRPr="00EC041B">
        <w:rPr>
          <w:b/>
          <w:sz w:val="24"/>
          <w:szCs w:val="24"/>
        </w:rPr>
        <w:t>V.   Данное положение прекращает своё действие с приёмом нового</w:t>
      </w:r>
    </w:p>
    <w:p w:rsidR="00AC48A7" w:rsidRPr="00EC041B" w:rsidRDefault="00F31A2E" w:rsidP="00F31A2E">
      <w:pPr>
        <w:spacing w:after="0" w:line="240" w:lineRule="auto"/>
        <w:ind w:left="0" w:right="0"/>
        <w:jc w:val="center"/>
        <w:rPr>
          <w:sz w:val="24"/>
          <w:szCs w:val="24"/>
        </w:rPr>
      </w:pPr>
      <w:r w:rsidRPr="00EC041B">
        <w:rPr>
          <w:b/>
          <w:sz w:val="24"/>
          <w:szCs w:val="24"/>
        </w:rPr>
        <w:t>Положения МБУ</w:t>
      </w:r>
      <w:r>
        <w:rPr>
          <w:b/>
          <w:sz w:val="24"/>
          <w:szCs w:val="24"/>
        </w:rPr>
        <w:t xml:space="preserve"> </w:t>
      </w:r>
      <w:r w:rsidRPr="00EC041B">
        <w:rPr>
          <w:b/>
          <w:sz w:val="24"/>
          <w:szCs w:val="24"/>
        </w:rPr>
        <w:t>ДО «</w:t>
      </w:r>
      <w:r>
        <w:rPr>
          <w:b/>
          <w:sz w:val="24"/>
          <w:szCs w:val="24"/>
        </w:rPr>
        <w:t>Детская школа искусств</w:t>
      </w:r>
      <w:r w:rsidRPr="00EC041B">
        <w:rPr>
          <w:b/>
          <w:sz w:val="24"/>
          <w:szCs w:val="24"/>
        </w:rPr>
        <w:t>»</w:t>
      </w:r>
    </w:p>
    <w:p w:rsidR="00AC48A7" w:rsidRDefault="00F31A2E" w:rsidP="00F31A2E">
      <w:pPr>
        <w:spacing w:after="0" w:line="259" w:lineRule="auto"/>
        <w:ind w:left="-1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AC48A7" w:rsidSect="002F1183">
      <w:pgSz w:w="11906" w:h="16838"/>
      <w:pgMar w:top="709" w:right="792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40208"/>
    <w:multiLevelType w:val="hybridMultilevel"/>
    <w:tmpl w:val="4CB8977E"/>
    <w:lvl w:ilvl="0" w:tplc="3A288C66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D017EC">
      <w:start w:val="1"/>
      <w:numFmt w:val="lowerLetter"/>
      <w:lvlText w:val="%2"/>
      <w:lvlJc w:val="left"/>
      <w:pPr>
        <w:ind w:left="29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CCBE8C">
      <w:start w:val="1"/>
      <w:numFmt w:val="lowerRoman"/>
      <w:lvlText w:val="%3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9E5C02">
      <w:start w:val="1"/>
      <w:numFmt w:val="decimal"/>
      <w:lvlText w:val="%4"/>
      <w:lvlJc w:val="left"/>
      <w:pPr>
        <w:ind w:left="4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44780C">
      <w:start w:val="1"/>
      <w:numFmt w:val="lowerLetter"/>
      <w:lvlText w:val="%5"/>
      <w:lvlJc w:val="left"/>
      <w:pPr>
        <w:ind w:left="5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3CE2AA">
      <w:start w:val="1"/>
      <w:numFmt w:val="lowerRoman"/>
      <w:lvlText w:val="%6"/>
      <w:lvlJc w:val="left"/>
      <w:pPr>
        <w:ind w:left="5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3EC5B4">
      <w:start w:val="1"/>
      <w:numFmt w:val="decimal"/>
      <w:lvlText w:val="%7"/>
      <w:lvlJc w:val="left"/>
      <w:pPr>
        <w:ind w:left="6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FCF868">
      <w:start w:val="1"/>
      <w:numFmt w:val="lowerLetter"/>
      <w:lvlText w:val="%8"/>
      <w:lvlJc w:val="left"/>
      <w:pPr>
        <w:ind w:left="7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902820">
      <w:start w:val="1"/>
      <w:numFmt w:val="lowerRoman"/>
      <w:lvlText w:val="%9"/>
      <w:lvlJc w:val="left"/>
      <w:pPr>
        <w:ind w:left="8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EF37D31"/>
    <w:multiLevelType w:val="multilevel"/>
    <w:tmpl w:val="9990C88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111A34"/>
    <w:multiLevelType w:val="hybridMultilevel"/>
    <w:tmpl w:val="00787D92"/>
    <w:lvl w:ilvl="0" w:tplc="D7883B1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1215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E070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D028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80B6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F846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C6F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BEF6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A60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A7"/>
    <w:rsid w:val="002F1183"/>
    <w:rsid w:val="00AA3424"/>
    <w:rsid w:val="00AC48A7"/>
    <w:rsid w:val="00EC041B"/>
    <w:rsid w:val="00F31A2E"/>
    <w:rsid w:val="00FA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87BEF-0878-439D-835A-93B0A56D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7" w:lineRule="auto"/>
      <w:ind w:left="10" w:right="5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179"/>
      <w:ind w:left="10" w:righ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C041B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F1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118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sheobrazovatelmznie_programmi/" TargetMode="External"/><Relationship Id="rId13" Type="http://schemas.openxmlformats.org/officeDocument/2006/relationships/hyperlink" Target="http://pandia.ru/text/category/promezhutochnaya_attestatc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bsheobrazovatelmznie_programmi/" TargetMode="External"/><Relationship Id="rId12" Type="http://schemas.openxmlformats.org/officeDocument/2006/relationships/hyperlink" Target="http://pandia.ru/text/category/1_sentyabry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sheobrazovatelmznie_programmi/" TargetMode="External"/><Relationship Id="rId11" Type="http://schemas.openxmlformats.org/officeDocument/2006/relationships/hyperlink" Target="http://pandia.ru/text/category/1_sentyabrya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1_sentyabr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obsheobrazovatelmznie_programmi/" TargetMode="External"/><Relationship Id="rId14" Type="http://schemas.openxmlformats.org/officeDocument/2006/relationships/hyperlink" Target="http://pandia.ru/text/category/promezhutochnaya_attest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1488</Words>
  <Characters>8487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Формы обучения по дополнительным  </vt:lpstr>
    </vt:vector>
  </TitlesOfParts>
  <Company>SPecialiST RePack</Company>
  <LinksUpToDate>false</LinksUpToDate>
  <CharactersWithSpaces>9956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cp:lastModifiedBy>Rise</cp:lastModifiedBy>
  <cp:revision>8</cp:revision>
  <cp:lastPrinted>2019-04-12T10:44:00Z</cp:lastPrinted>
  <dcterms:created xsi:type="dcterms:W3CDTF">2019-03-04T11:06:00Z</dcterms:created>
  <dcterms:modified xsi:type="dcterms:W3CDTF">2019-04-15T11:05:00Z</dcterms:modified>
</cp:coreProperties>
</file>